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1030E4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3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1.</w:t>
      </w:r>
      <w:r w:rsidRPr="002E7901">
        <w:rPr>
          <w:rFonts w:asciiTheme="minorHAnsi" w:hAnsiTheme="minorHAnsi"/>
          <w:color w:val="000000" w:themeColor="text1"/>
        </w:rPr>
        <w:tab/>
        <w:t>A problem is any situation where a gap exists between the actual and the desired ideal states.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2. Once we have identified the management problem, it needs to be narrowed down to a researchable topic for study.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3. </w:t>
      </w:r>
      <w:r w:rsidRPr="002E7901">
        <w:rPr>
          <w:rFonts w:asciiTheme="minorHAnsi" w:hAnsiTheme="minorHAnsi"/>
          <w:color w:val="000000" w:themeColor="text1"/>
          <w:lang w:val="en-GB"/>
        </w:rPr>
        <w:t xml:space="preserve">The selection of an </w:t>
      </w:r>
      <w:r w:rsidRPr="002E7901">
        <w:rPr>
          <w:rFonts w:asciiTheme="minorHAnsi" w:hAnsiTheme="minorHAnsi"/>
          <w:i/>
          <w:color w:val="000000" w:themeColor="text1"/>
          <w:lang w:val="en-GB"/>
        </w:rPr>
        <w:t>academic</w:t>
      </w:r>
      <w:r w:rsidRPr="002E7901">
        <w:rPr>
          <w:rFonts w:asciiTheme="minorHAnsi" w:hAnsiTheme="minorHAnsi"/>
          <w:color w:val="000000" w:themeColor="text1"/>
          <w:lang w:val="en-GB"/>
        </w:rPr>
        <w:t xml:space="preserve"> perspective on the problem allows us to draw upon a rich body of literature to help us to solve the problem.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4. Secondary data refers to information that the researcher gathers first hand through instruments such as surveys, interviews, focus groups, or observation.</w:t>
      </w:r>
    </w:p>
    <w:p w:rsidR="00B011D8" w:rsidRPr="002E7901" w:rsidRDefault="00B011D8" w:rsidP="00B011D8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*a.</w:t>
      </w:r>
      <w:r w:rsidRPr="002E7901">
        <w:rPr>
          <w:rFonts w:asciiTheme="minorHAnsi" w:hAnsiTheme="minorHAnsi" w:cs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b.</w:t>
      </w:r>
      <w:r w:rsidRPr="002E7901">
        <w:rPr>
          <w:rFonts w:asciiTheme="minorHAnsi" w:hAnsiTheme="minorHAnsi" w:cs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5.</w:t>
      </w:r>
      <w:r w:rsidRPr="002E7901">
        <w:rPr>
          <w:rFonts w:asciiTheme="minorHAnsi" w:hAnsiTheme="minorHAnsi"/>
          <w:color w:val="000000" w:themeColor="text1"/>
        </w:rPr>
        <w:tab/>
        <w:t>Which of the following answers</w:t>
      </w:r>
      <w:r w:rsidRPr="002E7901">
        <w:rPr>
          <w:rFonts w:asciiTheme="minorHAnsi" w:hAnsiTheme="minorHAnsi"/>
          <w:b/>
          <w:color w:val="000000" w:themeColor="text1"/>
          <w:u w:val="single"/>
        </w:rPr>
        <w:t xml:space="preserve"> cannot</w:t>
      </w:r>
      <w:r w:rsidRPr="002E7901">
        <w:rPr>
          <w:rFonts w:asciiTheme="minorHAnsi" w:hAnsiTheme="minorHAnsi"/>
          <w:color w:val="000000" w:themeColor="text1"/>
        </w:rPr>
        <w:t xml:space="preserve"> be an objective of preliminary research?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Mapping out the research problem.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 xml:space="preserve">Defining concepts.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Interpreting research outcomes.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</w:t>
      </w:r>
      <w:r w:rsidRPr="002E7901">
        <w:rPr>
          <w:rFonts w:asciiTheme="minorHAnsi" w:hAnsiTheme="minorHAnsi"/>
          <w:color w:val="000000" w:themeColor="text1"/>
        </w:rPr>
        <w:tab/>
        <w:t xml:space="preserve">Improving the relationship between the client and the performer of the investigation.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6.</w:t>
      </w:r>
      <w:r w:rsidRPr="002E7901">
        <w:rPr>
          <w:color w:val="000000" w:themeColor="text1"/>
        </w:rPr>
        <w:tab/>
        <w:t xml:space="preserve">What is wrong with a problem definition that is ‘biased’? 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The research problem is too broad. 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The problem is not specific and clear. 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>
        <w:rPr>
          <w:color w:val="000000" w:themeColor="text1"/>
        </w:rPr>
        <w:t>*</w:t>
      </w:r>
      <w:bookmarkStart w:id="0" w:name="_GoBack"/>
      <w:bookmarkEnd w:id="0"/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>The problem definition reflects the opinion of the resear</w:t>
      </w:r>
      <w:r>
        <w:rPr>
          <w:color w:val="000000" w:themeColor="text1"/>
        </w:rPr>
        <w:t xml:space="preserve">cher. 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The problem definition lacks focus. 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7.</w:t>
      </w:r>
      <w:r w:rsidRPr="002E7901">
        <w:rPr>
          <w:color w:val="000000" w:themeColor="text1"/>
        </w:rPr>
        <w:tab/>
        <w:t>The quality of a literature review depends on a careful selection of data sources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>a. T*</w:t>
      </w:r>
    </w:p>
    <w:p w:rsidR="00B011D8" w:rsidRPr="002E7901" w:rsidRDefault="00B011D8" w:rsidP="00B011D8">
      <w:pPr>
        <w:tabs>
          <w:tab w:val="left" w:pos="567"/>
        </w:tabs>
        <w:rPr>
          <w:color w:val="000000" w:themeColor="text1"/>
        </w:rPr>
      </w:pPr>
      <w:r w:rsidRPr="002E7901">
        <w:rPr>
          <w:color w:val="000000" w:themeColor="text1"/>
        </w:rPr>
        <w:t xml:space="preserve">b. F </w:t>
      </w:r>
    </w:p>
    <w:p w:rsidR="00B011D8" w:rsidRPr="002E7901" w:rsidRDefault="00B011D8" w:rsidP="00B011D8">
      <w:pPr>
        <w:ind w:left="0" w:firstLine="0"/>
        <w:rPr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</w:t>
      </w:r>
      <w:r w:rsidRPr="002E7901">
        <w:rPr>
          <w:rFonts w:asciiTheme="minorHAnsi" w:hAnsiTheme="minorHAnsi"/>
          <w:color w:val="000000" w:themeColor="text1"/>
        </w:rPr>
        <w:tab/>
        <w:t xml:space="preserve">Symptoms are concrete examples of the way in which a certain business problem reveals itself.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9.</w:t>
      </w:r>
      <w:r w:rsidRPr="002E7901">
        <w:rPr>
          <w:rFonts w:asciiTheme="minorHAnsi" w:hAnsiTheme="minorHAnsi"/>
          <w:color w:val="000000" w:themeColor="text1"/>
        </w:rPr>
        <w:tab/>
        <w:t xml:space="preserve">The field of interest of a research is unrelated to the problem and symptoms.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</w:t>
      </w:r>
      <w:r w:rsidRPr="002E7901">
        <w:rPr>
          <w:rFonts w:asciiTheme="minorHAnsi" w:hAnsiTheme="minorHAnsi"/>
          <w:color w:val="000000" w:themeColor="text1"/>
        </w:rPr>
        <w:tab/>
        <w:t xml:space="preserve">Secondary research simplifies the process of problem formulation.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11.</w:t>
      </w:r>
      <w:r w:rsidRPr="002E7901">
        <w:rPr>
          <w:rFonts w:asciiTheme="minorHAnsi" w:hAnsiTheme="minorHAnsi"/>
          <w:color w:val="000000" w:themeColor="text1"/>
        </w:rPr>
        <w:tab/>
        <w:t xml:space="preserve">There is always one best way to investigate a certain problem statement. 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 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 A good problem statement includes both a statement of the research objective(s) and the research question(s).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13. Research questions are the translation of the problem of the organization into a specific need for information.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14.</w:t>
      </w:r>
      <w:r w:rsidRPr="002E7901">
        <w:rPr>
          <w:rFonts w:asciiTheme="minorHAnsi" w:hAnsiTheme="minorHAnsi"/>
          <w:color w:val="000000" w:themeColor="text1"/>
        </w:rPr>
        <w:tab/>
        <w:t xml:space="preserve"> Familiarity with the literature is only beneficial in an academic context.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 F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15. A first review of the literature helps you to make an informed decision about your research approach.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B011D8" w:rsidRPr="002E7901" w:rsidRDefault="00B011D8" w:rsidP="00B011D8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 F</w:t>
      </w:r>
    </w:p>
    <w:p w:rsidR="0067424C" w:rsidRPr="00677826" w:rsidRDefault="0067424C" w:rsidP="001030E4">
      <w:pPr>
        <w:jc w:val="both"/>
        <w:rPr>
          <w:lang w:val="en-GB"/>
        </w:rPr>
      </w:pPr>
    </w:p>
    <w:sectPr w:rsidR="0067424C" w:rsidRPr="00677826" w:rsidSect="005807BB">
      <w:headerReference w:type="default" r:id="rId7"/>
      <w:footerReference w:type="default" r:id="rId8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1030E4"/>
    <w:rsid w:val="00161324"/>
    <w:rsid w:val="00354788"/>
    <w:rsid w:val="005807BB"/>
    <w:rsid w:val="005852DD"/>
    <w:rsid w:val="0067424C"/>
    <w:rsid w:val="00677826"/>
    <w:rsid w:val="00753BF7"/>
    <w:rsid w:val="00A71282"/>
    <w:rsid w:val="00B0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4</cp:revision>
  <dcterms:created xsi:type="dcterms:W3CDTF">2013-04-08T09:10:00Z</dcterms:created>
  <dcterms:modified xsi:type="dcterms:W3CDTF">2013-04-08T09:23:00Z</dcterms:modified>
</cp:coreProperties>
</file>