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677826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2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Pr="00F7475B" w:rsidRDefault="005807BB" w:rsidP="00A71282">
      <w:pPr>
        <w:ind w:left="0" w:firstLine="0"/>
        <w:rPr>
          <w:rFonts w:asciiTheme="minorHAnsi" w:hAnsiTheme="minorHAnsi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‘Rigor’ related to scientific investigation refers amongst others to: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 xml:space="preserve">a. 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probability that our estimations are correct.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idea that a simple model that explains a certain phenomenon has preference over a complex model.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 xml:space="preserve">c. 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fact that findings are generalizable.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*</w:t>
      </w:r>
      <w:r>
        <w:rPr>
          <w:rFonts w:asciiTheme="minorHAnsi" w:hAnsiTheme="minorHAnsi"/>
          <w:color w:val="000000" w:themeColor="text1"/>
          <w:lang w:val="en-GB"/>
        </w:rPr>
        <w:t>d.</w:t>
      </w:r>
      <w:proofErr w:type="gramEnd"/>
      <w:r>
        <w:rPr>
          <w:rFonts w:asciiTheme="minorHAnsi" w:hAnsiTheme="minorHAnsi"/>
          <w:color w:val="000000" w:themeColor="text1"/>
          <w:lang w:val="en-GB"/>
        </w:rPr>
        <w:t xml:space="preserve"> </w:t>
      </w: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The fact that an investigation has a clear theoretical foundation.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 xml:space="preserve"> 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Confidence as a characteristic of scientific investigation refers to: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*a.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ab/>
      </w: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The probability that our estimations are correct.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 xml:space="preserve">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idea that a simple model that explains a certain phenomenon has preference over a complex model.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 xml:space="preserve">c. 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fact that findings are generalizable.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 xml:space="preserve">d. 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fact that an investigation has a clear theoretical foundation. 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3.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A researcher who observed separate phenomena and on this basis attempts to arrive at general conclusions, works inductively.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4. Logically speaking inductive research comes first (before deductive research)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5.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A manager observes that higher prices lead to more sales. The results of a focus group point out that consumers use price as an indicator for quality. This is an example of deductive research.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*b.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ab/>
      </w:r>
      <w:r>
        <w:rPr>
          <w:rFonts w:asciiTheme="minorHAnsi" w:hAnsiTheme="minorHAnsi"/>
          <w:color w:val="000000" w:themeColor="text1"/>
          <w:lang w:val="en-GB"/>
        </w:rPr>
        <w:t xml:space="preserve"> </w:t>
      </w:r>
      <w:bookmarkStart w:id="0" w:name="_GoBack"/>
      <w:bookmarkEnd w:id="0"/>
      <w:r w:rsidRPr="00F7475B">
        <w:rPr>
          <w:rFonts w:asciiTheme="minorHAnsi" w:hAnsiTheme="minorHAnsi"/>
          <w:color w:val="000000" w:themeColor="text1"/>
          <w:lang w:val="en-GB"/>
        </w:rPr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6.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Scientific investigation is characterized by a good theoretical base and a sound methodological design. These characteristics are both related to </w:t>
      </w: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 xml:space="preserve">the </w:t>
      </w:r>
      <w:r w:rsidRPr="00F7475B">
        <w:rPr>
          <w:rFonts w:asciiTheme="minorHAnsi" w:hAnsiTheme="minorHAnsi"/>
          <w:color w:val="000000" w:themeColor="text1"/>
          <w:u w:val="single"/>
          <w:lang w:val="en-GB"/>
        </w:rPr>
        <w:t xml:space="preserve">                 </w:t>
      </w:r>
      <w:r w:rsidRPr="00F7475B">
        <w:rPr>
          <w:rFonts w:asciiTheme="minorHAnsi" w:hAnsiTheme="minorHAnsi"/>
          <w:color w:val="000000" w:themeColor="text1"/>
          <w:lang w:val="en-GB"/>
        </w:rPr>
        <w:t xml:space="preserve"> of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 xml:space="preserve"> the investigation.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What must be filled on the line?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*a.</w:t>
      </w:r>
      <w:r>
        <w:rPr>
          <w:rFonts w:asciiTheme="minorHAnsi" w:hAnsiTheme="minorHAnsi"/>
          <w:color w:val="000000" w:themeColor="text1"/>
          <w:lang w:val="en-GB"/>
        </w:rPr>
        <w:t xml:space="preserve"> </w:t>
      </w:r>
      <w:r w:rsidRPr="00F7475B">
        <w:rPr>
          <w:rFonts w:asciiTheme="minorHAnsi" w:hAnsiTheme="minorHAnsi"/>
          <w:color w:val="000000" w:themeColor="text1"/>
          <w:lang w:val="en-GB"/>
        </w:rPr>
        <w:t>Rigor.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 xml:space="preserve">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Precision and confidence.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c.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Objectivity.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d.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Parsimony.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7.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An inductive investigation starts with an observation of empirical data.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lastRenderedPageBreak/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8.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A deductive investigation is based on theoretically logical reasoning.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9.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Parsimony related to scientific investigation refers to: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probability that our estimations are correct.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*b.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ab/>
      </w:r>
      <w:proofErr w:type="gramStart"/>
      <w:r w:rsidRPr="00F7475B">
        <w:rPr>
          <w:rFonts w:asciiTheme="minorHAnsi" w:hAnsiTheme="minorHAnsi"/>
          <w:color w:val="000000" w:themeColor="text1"/>
          <w:lang w:val="en-GB"/>
        </w:rPr>
        <w:t>The idea that a simple model that explains a certain phenomenon is preferred to a complex model.</w:t>
      </w:r>
      <w:proofErr w:type="gramEnd"/>
      <w:r w:rsidRPr="00F7475B">
        <w:rPr>
          <w:rFonts w:asciiTheme="minorHAnsi" w:hAnsiTheme="minorHAnsi"/>
          <w:color w:val="000000" w:themeColor="text1"/>
          <w:lang w:val="en-GB"/>
        </w:rPr>
        <w:t xml:space="preserve">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c.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fact that findings are generalizable.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d.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fact that an investigation has a clear theoretical base.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10.</w:t>
      </w:r>
      <w:r w:rsidRPr="00F7475B">
        <w:rPr>
          <w:color w:val="000000" w:themeColor="text1"/>
          <w:lang w:val="en-GB"/>
        </w:rPr>
        <w:tab/>
        <w:t xml:space="preserve">It is impossible to test hypotheses via case studies. 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a.</w:t>
      </w:r>
      <w:r w:rsidRPr="00F7475B">
        <w:rPr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b.</w:t>
      </w:r>
      <w:r w:rsidRPr="00F7475B">
        <w:rPr>
          <w:color w:val="000000" w:themeColor="text1"/>
          <w:lang w:val="en-GB"/>
        </w:rPr>
        <w:tab/>
        <w:t>F*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color w:val="000000" w:themeColor="text1"/>
          <w:lang w:val="en-GB"/>
        </w:rPr>
      </w:pP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11.</w:t>
      </w:r>
      <w:r w:rsidRPr="00F7475B">
        <w:rPr>
          <w:color w:val="000000" w:themeColor="text1"/>
          <w:lang w:val="en-GB"/>
        </w:rPr>
        <w:tab/>
        <w:t xml:space="preserve">Case studies are usually qualitative in nature. 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a.</w:t>
      </w:r>
      <w:r w:rsidRPr="00F7475B">
        <w:rPr>
          <w:color w:val="000000" w:themeColor="text1"/>
          <w:lang w:val="en-GB"/>
        </w:rPr>
        <w:tab/>
        <w:t>T*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b.</w:t>
      </w:r>
      <w:r w:rsidRPr="00F7475B">
        <w:rPr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12.</w:t>
      </w:r>
      <w:r w:rsidRPr="00F7475B">
        <w:rPr>
          <w:color w:val="000000" w:themeColor="text1"/>
          <w:lang w:val="en-GB"/>
        </w:rPr>
        <w:tab/>
        <w:t xml:space="preserve">In the </w:t>
      </w:r>
      <w:proofErr w:type="spellStart"/>
      <w:r w:rsidRPr="00F7475B">
        <w:rPr>
          <w:color w:val="000000" w:themeColor="text1"/>
          <w:lang w:val="en-GB"/>
        </w:rPr>
        <w:t>hypothetico</w:t>
      </w:r>
      <w:proofErr w:type="spellEnd"/>
      <w:r w:rsidRPr="00F7475B">
        <w:rPr>
          <w:color w:val="000000" w:themeColor="text1"/>
          <w:lang w:val="en-GB"/>
        </w:rPr>
        <w:t xml:space="preserve">-deductive research method, hypotheses play an important role. 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*a.</w:t>
      </w:r>
      <w:r w:rsidRPr="00F7475B">
        <w:rPr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b.</w:t>
      </w:r>
      <w:r w:rsidRPr="00F7475B">
        <w:rPr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13.</w:t>
      </w:r>
      <w:r w:rsidRPr="00F7475B">
        <w:rPr>
          <w:color w:val="000000" w:themeColor="text1"/>
          <w:lang w:val="en-GB"/>
        </w:rPr>
        <w:tab/>
        <w:t xml:space="preserve">Deduction is the process of drawing conclusions based on (an interpretation of) the results of data-analysis. 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*a.</w:t>
      </w:r>
      <w:r w:rsidRPr="00F7475B">
        <w:rPr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color w:val="000000" w:themeColor="text1"/>
          <w:lang w:val="en-GB"/>
        </w:rPr>
      </w:pPr>
      <w:r w:rsidRPr="00F7475B">
        <w:rPr>
          <w:color w:val="000000" w:themeColor="text1"/>
          <w:lang w:val="en-GB"/>
        </w:rPr>
        <w:t>b.</w:t>
      </w:r>
      <w:r w:rsidRPr="00F7475B">
        <w:rPr>
          <w:color w:val="000000" w:themeColor="text1"/>
          <w:lang w:val="en-GB"/>
        </w:rPr>
        <w:tab/>
        <w:t>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14.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 Epistemology is concerned with the nature of knowledge or how we come to know.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15.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 For a constructionist, science and scientific research is seen as the way to get at </w:t>
      </w:r>
      <w:r w:rsidRPr="00F7475B">
        <w:rPr>
          <w:rFonts w:asciiTheme="minorHAnsi" w:hAnsiTheme="minorHAnsi"/>
          <w:i/>
          <w:color w:val="000000" w:themeColor="text1"/>
          <w:lang w:val="en-GB"/>
        </w:rPr>
        <w:t>the</w:t>
      </w:r>
      <w:r w:rsidRPr="00F7475B">
        <w:rPr>
          <w:rFonts w:asciiTheme="minorHAnsi" w:hAnsiTheme="minorHAnsi"/>
          <w:color w:val="000000" w:themeColor="text1"/>
          <w:lang w:val="en-GB"/>
        </w:rPr>
        <w:t xml:space="preserve"> truth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16. Positivists believe that the world (as we know it!) is mentally constructed.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17.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 The research methods of constructionist researchers are often qualitative in nature.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18.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Constructionists are often more concerned with understanding a specific case than with the generalization of their findings.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19.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The critical realist is </w:t>
      </w:r>
      <w:r w:rsidRPr="00F7475B">
        <w:rPr>
          <w:rStyle w:val="Emphasis"/>
          <w:rFonts w:asciiTheme="minorHAnsi" w:hAnsiTheme="minorHAnsi"/>
          <w:color w:val="000000" w:themeColor="text1"/>
          <w:lang w:val="en-GB"/>
        </w:rPr>
        <w:t>critical</w:t>
      </w:r>
      <w:r w:rsidRPr="00F7475B">
        <w:rPr>
          <w:rFonts w:asciiTheme="minorHAnsi" w:hAnsiTheme="minorHAnsi"/>
          <w:color w:val="000000" w:themeColor="text1"/>
          <w:lang w:val="en-GB"/>
        </w:rPr>
        <w:t xml:space="preserve"> of our ability to understand the world with certainty.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20</w:t>
      </w:r>
      <w:r w:rsidRPr="00F7475B">
        <w:rPr>
          <w:rFonts w:asciiTheme="minorHAnsi" w:hAnsiTheme="minorHAnsi"/>
          <w:color w:val="000000" w:themeColor="text1"/>
          <w:lang w:val="en-GB"/>
        </w:rPr>
        <w:t>. Critical</w:t>
      </w:r>
      <w:r w:rsidRPr="00F7475B">
        <w:rPr>
          <w:rFonts w:asciiTheme="minorHAnsi" w:hAnsiTheme="minorHAnsi"/>
          <w:color w:val="000000" w:themeColor="text1"/>
          <w:lang w:val="en-GB"/>
        </w:rPr>
        <w:t xml:space="preserve"> </w:t>
      </w:r>
      <w:proofErr w:type="spellStart"/>
      <w:r w:rsidRPr="00F7475B">
        <w:rPr>
          <w:rFonts w:asciiTheme="minorHAnsi" w:hAnsiTheme="minorHAnsi"/>
          <w:color w:val="000000" w:themeColor="text1"/>
          <w:lang w:val="en-GB"/>
        </w:rPr>
        <w:t>realistm</w:t>
      </w:r>
      <w:proofErr w:type="spellEnd"/>
      <w:r w:rsidRPr="00F7475B">
        <w:rPr>
          <w:rFonts w:asciiTheme="minorHAnsi" w:hAnsiTheme="minorHAnsi"/>
          <w:color w:val="000000" w:themeColor="text1"/>
          <w:lang w:val="en-GB"/>
        </w:rPr>
        <w:t xml:space="preserve"> does not take on a particular position on what makes good research.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21.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The focus of pragmatism is on basic, fundamental research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22. Pragmatism is a combination of the belief in an external reality with the rejection of the claim that this external reality can be objectively measured.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*b. F</w:t>
      </w:r>
    </w:p>
    <w:p w:rsidR="00F7475B" w:rsidRPr="00F7475B" w:rsidRDefault="00F7475B" w:rsidP="00F7475B">
      <w:pPr>
        <w:pStyle w:val="Heading1"/>
        <w:rPr>
          <w:rFonts w:asciiTheme="minorHAnsi" w:hAnsiTheme="minorHAnsi"/>
          <w:color w:val="000000" w:themeColor="text1"/>
          <w:sz w:val="22"/>
          <w:szCs w:val="22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23.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 xml:space="preserve">Knowledge of epistemology may help you to relate to and understand the research of others and the choices that were made in this research. 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24. Different researchers have different ideas about the nature of knowledge or on how we come to know.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*a.</w:t>
      </w:r>
      <w:r w:rsidRPr="00F7475B">
        <w:rPr>
          <w:rFonts w:asciiTheme="minorHAnsi" w:hAnsiTheme="minorHAnsi"/>
          <w:color w:val="000000" w:themeColor="text1"/>
          <w:lang w:val="en-GB"/>
        </w:rPr>
        <w:tab/>
        <w:t>T</w:t>
      </w:r>
    </w:p>
    <w:p w:rsidR="00F7475B" w:rsidRPr="00F7475B" w:rsidRDefault="00F7475B" w:rsidP="00F7475B">
      <w:pPr>
        <w:rPr>
          <w:rFonts w:asciiTheme="minorHAnsi" w:hAnsiTheme="minorHAnsi"/>
          <w:color w:val="000000" w:themeColor="text1"/>
          <w:lang w:val="en-GB"/>
        </w:rPr>
      </w:pPr>
      <w:r w:rsidRPr="00F7475B">
        <w:rPr>
          <w:rFonts w:asciiTheme="minorHAnsi" w:hAnsiTheme="minorHAnsi"/>
          <w:color w:val="000000" w:themeColor="text1"/>
          <w:lang w:val="en-GB"/>
        </w:rPr>
        <w:t>b. F</w:t>
      </w:r>
    </w:p>
    <w:p w:rsidR="0067424C" w:rsidRPr="00F7475B" w:rsidRDefault="0067424C" w:rsidP="00677826">
      <w:pPr>
        <w:jc w:val="both"/>
        <w:rPr>
          <w:lang w:val="en-GB"/>
        </w:rPr>
      </w:pPr>
    </w:p>
    <w:sectPr w:rsidR="0067424C" w:rsidRPr="00F7475B" w:rsidSect="005807BB">
      <w:headerReference w:type="default" r:id="rId7"/>
      <w:footerReference w:type="default" r:id="rId8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CD0F4C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161324"/>
    <w:rsid w:val="005807BB"/>
    <w:rsid w:val="005852DD"/>
    <w:rsid w:val="0067424C"/>
    <w:rsid w:val="00677826"/>
    <w:rsid w:val="00753BF7"/>
    <w:rsid w:val="00A71282"/>
    <w:rsid w:val="00CD0F4C"/>
    <w:rsid w:val="00F7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5</cp:revision>
  <dcterms:created xsi:type="dcterms:W3CDTF">2013-04-08T09:04:00Z</dcterms:created>
  <dcterms:modified xsi:type="dcterms:W3CDTF">2013-04-08T09:26:00Z</dcterms:modified>
</cp:coreProperties>
</file>